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4C87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Style w:val="Strong"/>
          <w:rFonts w:ascii="Poppins Light" w:hAnsi="Poppins Light" w:cs="Poppins Light"/>
          <w:sz w:val="20"/>
          <w:szCs w:val="20"/>
        </w:rPr>
        <w:t>References</w:t>
      </w:r>
    </w:p>
    <w:p w14:paraId="74C7A81D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 xml:space="preserve">Keane, C., Waldeck, D., Holliman, A. J., Goodman, S., &amp; Choudhry, K. (2021). Exploring the experience of anxiety among final year students at university: a thematic analysis. </w:t>
      </w:r>
      <w:r w:rsidRPr="009B3E0B">
        <w:rPr>
          <w:rStyle w:val="Emphasis"/>
          <w:rFonts w:ascii="Poppins Light" w:hAnsi="Poppins Light" w:cs="Poppins Light"/>
          <w:sz w:val="20"/>
          <w:szCs w:val="20"/>
        </w:rPr>
        <w:t>Qualitative Report, 26</w:t>
      </w:r>
      <w:r w:rsidRPr="009B3E0B">
        <w:rPr>
          <w:rFonts w:ascii="Poppins Light" w:hAnsi="Poppins Light" w:cs="Poppins Light"/>
          <w:sz w:val="20"/>
          <w:szCs w:val="20"/>
        </w:rPr>
        <w:t xml:space="preserve">(8). PDF available at </w:t>
      </w:r>
      <w:hyperlink r:id="rId4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(PDF) Exploring the Experience of Anxiety Among Final Year Students at University: A Thematic Analysis (researchgate.net)</w:t>
        </w:r>
      </w:hyperlink>
    </w:p>
    <w:p w14:paraId="2A894EE8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 xml:space="preserve">Kim, J., Oh, J., &amp; </w:t>
      </w:r>
      <w:proofErr w:type="spellStart"/>
      <w:r w:rsidRPr="009B3E0B">
        <w:rPr>
          <w:rFonts w:ascii="Poppins Light" w:hAnsi="Poppins Light" w:cs="Poppins Light"/>
          <w:sz w:val="20"/>
          <w:szCs w:val="20"/>
        </w:rPr>
        <w:t>Rajaguru</w:t>
      </w:r>
      <w:proofErr w:type="spellEnd"/>
      <w:r w:rsidRPr="009B3E0B">
        <w:rPr>
          <w:rFonts w:ascii="Poppins Light" w:hAnsi="Poppins Light" w:cs="Poppins Light"/>
          <w:sz w:val="20"/>
          <w:szCs w:val="20"/>
        </w:rPr>
        <w:t xml:space="preserve">, V. (2022). Job-seeking anxiety and job preparation behaviour of undergraduate students. </w:t>
      </w:r>
      <w:r w:rsidRPr="009B3E0B">
        <w:rPr>
          <w:rStyle w:val="Emphasis"/>
          <w:rFonts w:ascii="Poppins Light" w:hAnsi="Poppins Light" w:cs="Poppins Light"/>
          <w:sz w:val="20"/>
          <w:szCs w:val="20"/>
        </w:rPr>
        <w:t>Healthcare, 10</w:t>
      </w:r>
      <w:r w:rsidRPr="009B3E0B">
        <w:rPr>
          <w:rFonts w:ascii="Poppins Light" w:hAnsi="Poppins Light" w:cs="Poppins Light"/>
          <w:sz w:val="20"/>
          <w:szCs w:val="20"/>
        </w:rPr>
        <w:t xml:space="preserve">(2). PDF available at </w:t>
      </w:r>
      <w:hyperlink r:id="rId5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(PDF) Job-Seeking Anxiety and Job Preparation </w:t>
        </w:r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Behavior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of Undergraduate Students (researchgate.net)</w:t>
        </w:r>
      </w:hyperlink>
    </w:p>
    <w:p w14:paraId="70A4E32F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proofErr w:type="spellStart"/>
      <w:r w:rsidRPr="009B3E0B">
        <w:rPr>
          <w:rFonts w:ascii="Poppins Light" w:hAnsi="Poppins Light" w:cs="Poppins Light"/>
          <w:sz w:val="20"/>
          <w:szCs w:val="20"/>
        </w:rPr>
        <w:t>Ladejo</w:t>
      </w:r>
      <w:proofErr w:type="spellEnd"/>
      <w:r w:rsidRPr="009B3E0B">
        <w:rPr>
          <w:rFonts w:ascii="Poppins Light" w:hAnsi="Poppins Light" w:cs="Poppins Light"/>
          <w:sz w:val="20"/>
          <w:szCs w:val="20"/>
        </w:rPr>
        <w:t xml:space="preserve">, J. (2021). A thematic analysis of the reported effect anxiety has on university students. </w:t>
      </w:r>
      <w:r w:rsidRPr="009B3E0B">
        <w:rPr>
          <w:rStyle w:val="Emphasis"/>
          <w:rFonts w:ascii="Poppins Light" w:hAnsi="Poppins Light" w:cs="Poppins Light"/>
          <w:sz w:val="20"/>
          <w:szCs w:val="20"/>
        </w:rPr>
        <w:t>Education and Urban Society, 55</w:t>
      </w:r>
      <w:r w:rsidRPr="009B3E0B">
        <w:rPr>
          <w:rFonts w:ascii="Poppins Light" w:hAnsi="Poppins Light" w:cs="Poppins Light"/>
          <w:sz w:val="20"/>
          <w:szCs w:val="20"/>
        </w:rPr>
        <w:t xml:space="preserve">(1). PDF available at </w:t>
      </w:r>
      <w:hyperlink r:id="rId6" w:anchor=":~:text=A%20thematic%20analysis%20was%20used%20to%20analyze%20a,Balancing%20priorities%2C%20Fear%20of%20failure%2C%20and%20Critical%20incidents.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(PDF) A Thematic Analysis of the Reported Effect Anxiety Has on University Students (researchgate.net)</w:t>
        </w:r>
      </w:hyperlink>
    </w:p>
    <w:p w14:paraId="00AC782A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 xml:space="preserve">Mental Health Foundation (2023), available at </w:t>
      </w:r>
      <w:hyperlink r:id="rId7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Young people aged 18 to 24 are the age group most likely to feel anxious in the UK, according to our recent survey | Mental Health Foundation</w:t>
        </w:r>
      </w:hyperlink>
    </w:p>
    <w:p w14:paraId="738AA0EC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 xml:space="preserve">Mental health UK (2023), Mental Health Awareness Week 2023, available at </w:t>
      </w:r>
      <w:hyperlink r:id="rId8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Mental Health Awareness Week 2023 - Mental Health UK (mentalhealth-uk.org)</w:t>
        </w:r>
      </w:hyperlink>
    </w:p>
    <w:p w14:paraId="284C6A62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 xml:space="preserve">Miller, J. B. (2021). Becoming ourselves: A photo-narrative inquiry into mindfulness in the teaching lives of urban educators. University of Northern Colorado. PDF available at </w:t>
      </w:r>
      <w:hyperlink r:id="rId9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https://digscholarship.unco.edu/cgi/viewcontent.cgi?article=1780&amp;context=dissertations</w:t>
        </w:r>
      </w:hyperlink>
    </w:p>
    <w:p w14:paraId="1699FF28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proofErr w:type="spellStart"/>
      <w:r w:rsidRPr="009B3E0B">
        <w:rPr>
          <w:rFonts w:ascii="Poppins Light" w:hAnsi="Poppins Light" w:cs="Poppins Light"/>
          <w:sz w:val="20"/>
          <w:szCs w:val="20"/>
        </w:rPr>
        <w:t>Palombo</w:t>
      </w:r>
      <w:proofErr w:type="spellEnd"/>
      <w:r w:rsidRPr="009B3E0B">
        <w:rPr>
          <w:rFonts w:ascii="Poppins Light" w:hAnsi="Poppins Light" w:cs="Poppins Light"/>
          <w:sz w:val="20"/>
          <w:szCs w:val="20"/>
        </w:rPr>
        <w:t xml:space="preserve">, C. (2021). Finding well-being through a mindfulness photography experience in Finnish forests. PDF available at </w:t>
      </w:r>
      <w:hyperlink r:id="rId10" w:history="1"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Raporttien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</w:t>
        </w:r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ulkoasu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</w:t>
        </w:r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ja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</w:t>
        </w:r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lähteisiin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</w:t>
        </w:r>
        <w:proofErr w:type="spellStart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viittaaminen</w:t>
        </w:r>
        <w:proofErr w:type="spellEnd"/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 xml:space="preserve"> (theseus.fi)</w:t>
        </w:r>
      </w:hyperlink>
    </w:p>
    <w:p w14:paraId="2CDE54EF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>Schreiner, I., &amp; Malcolm, J. P. (2008). The benefits of mindfulness meditation: Changes in emotional states of depression, anxiety, and stress. </w:t>
      </w:r>
      <w:r w:rsidRPr="009B3E0B">
        <w:rPr>
          <w:rStyle w:val="Emphasis"/>
          <w:rFonts w:ascii="Poppins Light" w:hAnsi="Poppins Light" w:cs="Poppins Light"/>
          <w:sz w:val="20"/>
          <w:szCs w:val="20"/>
        </w:rPr>
        <w:t>Behaviour Change</w:t>
      </w:r>
      <w:r w:rsidRPr="009B3E0B">
        <w:rPr>
          <w:rFonts w:ascii="Poppins Light" w:hAnsi="Poppins Light" w:cs="Poppins Light"/>
          <w:sz w:val="20"/>
          <w:szCs w:val="20"/>
        </w:rPr>
        <w:t>, </w:t>
      </w:r>
      <w:r w:rsidRPr="009B3E0B">
        <w:rPr>
          <w:rStyle w:val="Emphasis"/>
          <w:rFonts w:ascii="Poppins Light" w:hAnsi="Poppins Light" w:cs="Poppins Light"/>
          <w:sz w:val="20"/>
          <w:szCs w:val="20"/>
        </w:rPr>
        <w:t>25</w:t>
      </w:r>
      <w:r w:rsidRPr="009B3E0B">
        <w:rPr>
          <w:rFonts w:ascii="Poppins Light" w:hAnsi="Poppins Light" w:cs="Poppins Light"/>
          <w:sz w:val="20"/>
          <w:szCs w:val="20"/>
        </w:rPr>
        <w:t xml:space="preserve">(3). PDF available at </w:t>
      </w:r>
      <w:hyperlink r:id="rId11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BC25.3_finaltext.x:BC25.3_finaltext.x (habitualroots.com)</w:t>
        </w:r>
      </w:hyperlink>
    </w:p>
    <w:p w14:paraId="686D1F87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Fonts w:ascii="Poppins Light" w:hAnsi="Poppins Light" w:cs="Poppins Light"/>
          <w:sz w:val="20"/>
          <w:szCs w:val="20"/>
        </w:rPr>
        <w:t>Rethink Mental Illness (2019), available at  </w:t>
      </w:r>
      <w:hyperlink r:id="rId12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Largest survey of its kind reveals extent of university students’ struggles with thoughts of self-harm, loneliness and anxiety (rethink.org)</w:t>
        </w:r>
      </w:hyperlink>
    </w:p>
    <w:p w14:paraId="3D5F5B8E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r w:rsidRPr="009B3E0B">
        <w:rPr>
          <w:rStyle w:val="Strong"/>
          <w:rFonts w:ascii="Poppins Light" w:hAnsi="Poppins Light" w:cs="Poppins Light"/>
          <w:sz w:val="20"/>
          <w:szCs w:val="20"/>
        </w:rPr>
        <w:t xml:space="preserve">Links to mindfulness activities </w:t>
      </w:r>
    </w:p>
    <w:p w14:paraId="0E482471" w14:textId="77777777" w:rsidR="009B3E0B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hyperlink r:id="rId13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Mindfulness - NHS (www.nhs.uk)</w:t>
        </w:r>
      </w:hyperlink>
    </w:p>
    <w:p w14:paraId="08D8DFE8" w14:textId="6E3EEF72" w:rsidR="00A457F2" w:rsidRPr="009B3E0B" w:rsidRDefault="009B3E0B" w:rsidP="009B3E0B">
      <w:pPr>
        <w:pStyle w:val="NormalWeb"/>
        <w:rPr>
          <w:rFonts w:ascii="Poppins Light" w:hAnsi="Poppins Light" w:cs="Poppins Light"/>
          <w:sz w:val="20"/>
          <w:szCs w:val="20"/>
        </w:rPr>
      </w:pPr>
      <w:hyperlink r:id="rId14" w:history="1">
        <w:r w:rsidRPr="009B3E0B">
          <w:rPr>
            <w:rStyle w:val="Hyperlink"/>
            <w:rFonts w:ascii="Poppins Light" w:hAnsi="Poppins Light" w:cs="Poppins Light"/>
            <w:sz w:val="20"/>
            <w:szCs w:val="20"/>
          </w:rPr>
          <w:t>Mindful Breathing Exercise - YouTube</w:t>
        </w:r>
      </w:hyperlink>
    </w:p>
    <w:sectPr w:rsidR="00A457F2" w:rsidRPr="009B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B"/>
    <w:rsid w:val="00866484"/>
    <w:rsid w:val="009B3E0B"/>
    <w:rsid w:val="00A457F2"/>
    <w:rsid w:val="00B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596F"/>
  <w15:chartTrackingRefBased/>
  <w15:docId w15:val="{624307EF-A75E-43C6-8E77-EA679133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B3E0B"/>
    <w:rPr>
      <w:b/>
      <w:bCs/>
    </w:rPr>
  </w:style>
  <w:style w:type="character" w:styleId="Emphasis">
    <w:name w:val="Emphasis"/>
    <w:basedOn w:val="DefaultParagraphFont"/>
    <w:uiPriority w:val="20"/>
    <w:qFormat/>
    <w:rsid w:val="009B3E0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3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alhealth-uk.org/mental-health-awareness-week/" TargetMode="External"/><Relationship Id="rId13" Type="http://schemas.openxmlformats.org/officeDocument/2006/relationships/hyperlink" Target="https://www.nhs.uk/mental-health/self-help/tips-and-support/mindfulnes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ntalhealth.org.uk/about-us/news/young-people-most-likely-feel-anxious-according-our-recent-survey" TargetMode="External"/><Relationship Id="rId12" Type="http://schemas.openxmlformats.org/officeDocument/2006/relationships/hyperlink" Target="https://www.rethink.org/news-and-stories/news/2019/mar/largest-survey-of-its-kind-reveals-extent-of-university-students-struggles-with-thoughts-of-self-harm-loneliness-and-anxiet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56909268_A_Thematic_Analysis_of_the_Reported_Effect_Anxiety_Has_on_University_Students" TargetMode="External"/><Relationship Id="rId11" Type="http://schemas.openxmlformats.org/officeDocument/2006/relationships/hyperlink" Target="https://www.habitualroots.com/uploads/1/2/1/3/121341739/the_benefits_of_mindfulness_meditation_changes_in__1.pdf" TargetMode="External"/><Relationship Id="rId5" Type="http://schemas.openxmlformats.org/officeDocument/2006/relationships/hyperlink" Target="https://www.researchgate.net/publication/358299998_Job-Seeking_Anxiety_and_Job_Preparation_Behavior_of_Undergraduate_Studen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heseus.fi/bitstream/handle/10024/499834/Thesis_Cecilia%20Palombo.pdf?sequence=2" TargetMode="External"/><Relationship Id="rId4" Type="http://schemas.openxmlformats.org/officeDocument/2006/relationships/hyperlink" Target="https://www.researchgate.net/publication/352372712_Exploring_the_Experience_of_Anxiety_Among_Final_Year_Students_at_University_A_Thematic_Analysis" TargetMode="External"/><Relationship Id="rId9" Type="http://schemas.openxmlformats.org/officeDocument/2006/relationships/hyperlink" Target="https://digscholarship.unco.edu/cgi/viewcontent.cgi?article=1780&amp;context=dissertations" TargetMode="External"/><Relationship Id="rId14" Type="http://schemas.openxmlformats.org/officeDocument/2006/relationships/hyperlink" Target="https://www.youtube.com/watch?v=wfDTp2Gog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Dench</dc:creator>
  <cp:keywords/>
  <dc:description/>
  <cp:lastModifiedBy>Chloe Dench</cp:lastModifiedBy>
  <cp:revision>1</cp:revision>
  <dcterms:created xsi:type="dcterms:W3CDTF">2023-05-26T10:04:00Z</dcterms:created>
  <dcterms:modified xsi:type="dcterms:W3CDTF">2023-05-26T10:07:00Z</dcterms:modified>
</cp:coreProperties>
</file>